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EA1C10" w:rsidRPr="00EA1C10" w14:paraId="56A49854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9EA9" w14:textId="26D75D5D" w:rsidR="00EA1C10" w:rsidRPr="00EA1C10" w:rsidRDefault="00EA1C10" w:rsidP="00EA1C10">
            <w:pPr>
              <w:pStyle w:val="Ttulo1"/>
              <w:spacing w:line="276" w:lineRule="auto"/>
              <w:rPr>
                <w:noProof/>
              </w:rPr>
            </w:pPr>
            <w:bookmarkStart w:id="0" w:name="_Toc358831536"/>
            <w:bookmarkStart w:id="1" w:name="_Toc358917709"/>
            <w:bookmarkStart w:id="2" w:name="_Toc433361511"/>
            <w:r w:rsidRPr="00EA1C10">
              <w:rPr>
                <w:noProof/>
              </w:rPr>
              <w:drawing>
                <wp:inline distT="0" distB="0" distL="0" distR="0" wp14:anchorId="0A8F3C36" wp14:editId="3695AB3F">
                  <wp:extent cx="5400040" cy="628650"/>
                  <wp:effectExtent l="0" t="0" r="0" b="0"/>
                  <wp:docPr id="76001522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C10" w:rsidRPr="00EA1C10" w14:paraId="25244990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ADAE" w14:textId="77777777" w:rsidR="00EA1C10" w:rsidRPr="00EA1C10" w:rsidRDefault="00EA1C10" w:rsidP="00EA1C10">
            <w:pPr>
              <w:pStyle w:val="Ttulo1"/>
              <w:spacing w:line="276" w:lineRule="auto"/>
              <w:jc w:val="center"/>
              <w:rPr>
                <w:noProof/>
              </w:rPr>
            </w:pPr>
            <w:r w:rsidRPr="00EA1C10">
              <w:rPr>
                <w:noProof/>
              </w:rPr>
              <w:t>PROCEDIMENTO OPERACIONAL PADRÃO</w:t>
            </w:r>
          </w:p>
          <w:p w14:paraId="2E37938D" w14:textId="56842CBE" w:rsidR="00EA1C10" w:rsidRPr="00EA1C10" w:rsidRDefault="00EA1C10" w:rsidP="00EA1C10">
            <w:pPr>
              <w:pStyle w:val="Ttulo1"/>
              <w:jc w:val="center"/>
              <w:rPr>
                <w:noProof/>
              </w:rPr>
            </w:pPr>
            <w:r w:rsidRPr="00EA1C10">
              <w:rPr>
                <w:noProof/>
              </w:rPr>
              <w:t>- FARMÁCIA BÁSICA SEMUS – N.º 01</w:t>
            </w:r>
            <w:r>
              <w:rPr>
                <w:noProof/>
              </w:rPr>
              <w:t>2</w:t>
            </w:r>
          </w:p>
        </w:tc>
      </w:tr>
      <w:tr w:rsidR="00EA1C10" w:rsidRPr="00EA1C10" w14:paraId="10DEBB11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DBC5" w14:textId="77777777" w:rsidR="00EA1C10" w:rsidRPr="00EA1C10" w:rsidRDefault="00EA1C10" w:rsidP="00EA1C10">
            <w:pPr>
              <w:pStyle w:val="Ttulo1"/>
              <w:spacing w:line="276" w:lineRule="auto"/>
              <w:rPr>
                <w:noProof/>
              </w:rPr>
            </w:pPr>
            <w:r w:rsidRPr="00EA1C10">
              <w:rPr>
                <w:noProof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1930" w14:textId="77777777" w:rsidR="00EA1C10" w:rsidRPr="00EA1C10" w:rsidRDefault="00EA1C10" w:rsidP="00EA1C10">
            <w:pPr>
              <w:pStyle w:val="Ttulo1"/>
              <w:spacing w:line="276" w:lineRule="auto"/>
              <w:rPr>
                <w:noProof/>
              </w:rPr>
            </w:pPr>
            <w:r w:rsidRPr="00EA1C10">
              <w:rPr>
                <w:noProof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33C2" w14:textId="77777777" w:rsidR="00EA1C10" w:rsidRPr="00EA1C10" w:rsidRDefault="00EA1C10" w:rsidP="00EA1C10">
            <w:pPr>
              <w:pStyle w:val="Ttulo1"/>
              <w:spacing w:line="276" w:lineRule="auto"/>
              <w:rPr>
                <w:noProof/>
              </w:rPr>
            </w:pPr>
            <w:r w:rsidRPr="00EA1C10">
              <w:rPr>
                <w:noProof/>
              </w:rPr>
              <w:t>Atualizado em:</w:t>
            </w:r>
          </w:p>
          <w:p w14:paraId="690F73EA" w14:textId="77777777" w:rsidR="00EA1C10" w:rsidRPr="00EA1C10" w:rsidRDefault="00EA1C10" w:rsidP="00EA1C10">
            <w:pPr>
              <w:pStyle w:val="Ttulo1"/>
              <w:spacing w:line="276" w:lineRule="auto"/>
              <w:rPr>
                <w:noProof/>
              </w:rPr>
            </w:pPr>
            <w:r w:rsidRPr="00EA1C10">
              <w:rPr>
                <w:noProof/>
              </w:rPr>
              <w:t>2026</w:t>
            </w:r>
          </w:p>
        </w:tc>
      </w:tr>
      <w:tr w:rsidR="00EA1C10" w:rsidRPr="00EA1C10" w14:paraId="2E994A3F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399" w14:textId="77777777" w:rsidR="00EA1C10" w:rsidRPr="00EA1C10" w:rsidRDefault="00EA1C10" w:rsidP="00EA1C10">
            <w:pPr>
              <w:pStyle w:val="Ttulo1"/>
              <w:spacing w:line="276" w:lineRule="auto"/>
              <w:rPr>
                <w:noProof/>
              </w:rPr>
            </w:pPr>
            <w:r w:rsidRPr="00EA1C10">
              <w:rPr>
                <w:noProof/>
              </w:rPr>
              <w:t>Revisado por: 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45CD" w14:textId="77777777" w:rsidR="00EA1C10" w:rsidRPr="00EA1C10" w:rsidRDefault="00EA1C10" w:rsidP="00EA1C10">
            <w:pPr>
              <w:pStyle w:val="Ttulo1"/>
              <w:spacing w:line="276" w:lineRule="auto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C5C6" w14:textId="77777777" w:rsidR="00EA1C10" w:rsidRPr="00EA1C10" w:rsidRDefault="00EA1C10" w:rsidP="00EA1C10">
            <w:pPr>
              <w:pStyle w:val="Ttulo1"/>
              <w:spacing w:line="276" w:lineRule="auto"/>
              <w:rPr>
                <w:noProof/>
              </w:rPr>
            </w:pPr>
          </w:p>
        </w:tc>
      </w:tr>
    </w:tbl>
    <w:p w14:paraId="1E18CE96" w14:textId="77777777" w:rsidR="00EA1C10" w:rsidRDefault="00EA1C10" w:rsidP="00187646">
      <w:pPr>
        <w:pStyle w:val="Ttulo1"/>
        <w:spacing w:line="276" w:lineRule="auto"/>
        <w:rPr>
          <w:rFonts w:ascii="Arial" w:hAnsi="Arial" w:cs="Arial"/>
        </w:rPr>
      </w:pPr>
    </w:p>
    <w:p w14:paraId="34EBC78B" w14:textId="4CBD880A" w:rsidR="00F24370" w:rsidRPr="00187646" w:rsidRDefault="00F24370" w:rsidP="00187646">
      <w:pPr>
        <w:pStyle w:val="Ttulo1"/>
        <w:spacing w:line="276" w:lineRule="auto"/>
        <w:rPr>
          <w:rFonts w:ascii="Arial" w:hAnsi="Arial" w:cs="Arial"/>
          <w:b w:val="0"/>
        </w:rPr>
      </w:pPr>
      <w:r w:rsidRPr="00187646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0B3D68" w:rsidRPr="00187646">
        <w:rPr>
          <w:rFonts w:ascii="Arial" w:hAnsi="Arial" w:cs="Arial"/>
        </w:rPr>
        <w:t>CONTROLE DE PRAGAS E VETORES</w:t>
      </w:r>
    </w:p>
    <w:p w14:paraId="5452E999" w14:textId="77777777" w:rsidR="00F24370" w:rsidRPr="00187646" w:rsidRDefault="00F24370" w:rsidP="00187646">
      <w:pPr>
        <w:spacing w:line="276" w:lineRule="auto"/>
        <w:jc w:val="both"/>
        <w:rPr>
          <w:rFonts w:ascii="Arial" w:hAnsi="Arial" w:cs="Arial"/>
        </w:rPr>
      </w:pPr>
    </w:p>
    <w:p w14:paraId="0BD88513" w14:textId="1D4C77B5" w:rsidR="00F24370" w:rsidRPr="00187646" w:rsidRDefault="00F24370" w:rsidP="00187646">
      <w:pPr>
        <w:spacing w:line="276" w:lineRule="auto"/>
        <w:jc w:val="both"/>
        <w:rPr>
          <w:rFonts w:ascii="Arial" w:hAnsi="Arial" w:cs="Arial"/>
          <w:b/>
        </w:rPr>
      </w:pPr>
      <w:r w:rsidRPr="00187646">
        <w:rPr>
          <w:rFonts w:ascii="Arial" w:hAnsi="Arial" w:cs="Arial"/>
          <w:b/>
        </w:rPr>
        <w:t xml:space="preserve">2. OBJETIVOS: </w:t>
      </w:r>
      <w:r w:rsidR="000B3D68" w:rsidRPr="00187646">
        <w:rPr>
          <w:rFonts w:ascii="Arial" w:hAnsi="Arial" w:cs="Arial"/>
        </w:rPr>
        <w:t>Padronizar as ações de dedetização e desratização do prédio.</w:t>
      </w:r>
    </w:p>
    <w:p w14:paraId="0C75F25D" w14:textId="77777777" w:rsidR="00DE4914" w:rsidRPr="00187646" w:rsidRDefault="00DE4914" w:rsidP="00187646">
      <w:pPr>
        <w:spacing w:line="276" w:lineRule="auto"/>
        <w:jc w:val="both"/>
        <w:rPr>
          <w:rFonts w:ascii="Arial" w:hAnsi="Arial" w:cs="Arial"/>
          <w:b/>
        </w:rPr>
      </w:pPr>
    </w:p>
    <w:p w14:paraId="3ABF180E" w14:textId="71B5BA02" w:rsidR="000B3D68" w:rsidRPr="00187646" w:rsidRDefault="000B3D68" w:rsidP="00187646">
      <w:pPr>
        <w:spacing w:line="276" w:lineRule="auto"/>
        <w:jc w:val="both"/>
        <w:rPr>
          <w:rFonts w:ascii="Arial" w:hAnsi="Arial" w:cs="Arial"/>
          <w:b/>
        </w:rPr>
      </w:pPr>
      <w:r w:rsidRPr="00187646">
        <w:rPr>
          <w:rFonts w:ascii="Arial" w:hAnsi="Arial" w:cs="Arial"/>
          <w:b/>
        </w:rPr>
        <w:t>3. RESPONSABILIDADES NA EXECUÇÃO DO POP</w:t>
      </w:r>
    </w:p>
    <w:p w14:paraId="500A9A71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</w:rPr>
      </w:pPr>
      <w:proofErr w:type="spellStart"/>
      <w:r w:rsidRPr="00187646">
        <w:rPr>
          <w:rFonts w:ascii="Arial" w:hAnsi="Arial" w:cs="Arial"/>
        </w:rPr>
        <w:t>Farmaceutico</w:t>
      </w:r>
      <w:proofErr w:type="spellEnd"/>
      <w:r w:rsidRPr="00187646">
        <w:rPr>
          <w:rFonts w:ascii="Arial" w:hAnsi="Arial" w:cs="Arial"/>
        </w:rPr>
        <w:t xml:space="preserve"> (a) e colaboradores devidamente treinados</w:t>
      </w:r>
    </w:p>
    <w:p w14:paraId="79728E04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  <w:b/>
        </w:rPr>
      </w:pPr>
    </w:p>
    <w:p w14:paraId="22E1EB12" w14:textId="5B0BCF6C" w:rsidR="00F24370" w:rsidRPr="00187646" w:rsidRDefault="000B3D68" w:rsidP="00187646">
      <w:pPr>
        <w:spacing w:line="276" w:lineRule="auto"/>
        <w:jc w:val="both"/>
        <w:rPr>
          <w:rFonts w:ascii="Arial" w:hAnsi="Arial" w:cs="Arial"/>
          <w:b/>
        </w:rPr>
      </w:pPr>
      <w:r w:rsidRPr="00187646">
        <w:rPr>
          <w:rFonts w:ascii="Arial" w:hAnsi="Arial" w:cs="Arial"/>
          <w:b/>
        </w:rPr>
        <w:t>4. MÉTODO</w:t>
      </w:r>
    </w:p>
    <w:p w14:paraId="69F62BF8" w14:textId="3E0015E6" w:rsidR="000B3D68" w:rsidRPr="00187646" w:rsidRDefault="000B3D68" w:rsidP="00187646">
      <w:pPr>
        <w:spacing w:line="276" w:lineRule="auto"/>
        <w:jc w:val="both"/>
        <w:rPr>
          <w:rFonts w:ascii="Arial" w:hAnsi="Arial" w:cs="Arial"/>
        </w:rPr>
      </w:pPr>
      <w:r w:rsidRPr="00187646">
        <w:rPr>
          <w:rFonts w:ascii="Arial" w:hAnsi="Arial" w:cs="Arial"/>
        </w:rPr>
        <w:t>Anualmente é realizada a contratação de empresa especifica para realizar o controle de pragas e vetores na Farmácia Municipal. Em um sábado, a empresa realiza a aplicação do produto. A farmácia fica fechada até a segunda-feira pela manhã, quando é aberta e realizada a higienização de todos os equipamentos, ambientes e superfícies antes do início das atividades. O ambiente precisa ficar arejado e sem funcionários meia hora para garantir que não há produto no ar. O produto utilizado no controle de pragas e vetores é residual, não ficando suspenso no ar. A ficha técnica do produto utilizado e a técnica empregada é indicada no Laudo de Dedetização e Desratização, fornecido pela empresa e armazenado na Farmácia Municipal.</w:t>
      </w:r>
    </w:p>
    <w:p w14:paraId="2D7FCBEC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</w:rPr>
      </w:pPr>
    </w:p>
    <w:p w14:paraId="275D213C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  <w:b/>
          <w:bCs/>
        </w:rPr>
      </w:pPr>
      <w:r w:rsidRPr="00187646">
        <w:rPr>
          <w:rFonts w:ascii="Arial" w:hAnsi="Arial" w:cs="Arial"/>
          <w:b/>
          <w:bCs/>
        </w:rPr>
        <w:t xml:space="preserve">5. APLICAÇÃO INTERNA </w:t>
      </w:r>
    </w:p>
    <w:p w14:paraId="7885C25E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</w:rPr>
      </w:pPr>
      <w:r w:rsidRPr="00187646">
        <w:rPr>
          <w:rFonts w:ascii="Arial" w:hAnsi="Arial" w:cs="Arial"/>
        </w:rPr>
        <w:t>Todos os setores.</w:t>
      </w:r>
    </w:p>
    <w:p w14:paraId="15EAFBAC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</w:rPr>
      </w:pPr>
    </w:p>
    <w:p w14:paraId="60954AEC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  <w:b/>
          <w:bCs/>
        </w:rPr>
      </w:pPr>
      <w:r w:rsidRPr="00187646">
        <w:rPr>
          <w:rFonts w:ascii="Arial" w:hAnsi="Arial" w:cs="Arial"/>
          <w:b/>
          <w:bCs/>
        </w:rPr>
        <w:t xml:space="preserve">6. OBSERVAÇÕES ESPECIAIS </w:t>
      </w:r>
    </w:p>
    <w:p w14:paraId="6A672302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Não há itens relacionados. </w:t>
      </w:r>
    </w:p>
    <w:p w14:paraId="309DE6FE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</w:rPr>
      </w:pPr>
    </w:p>
    <w:p w14:paraId="5C4292DB" w14:textId="77777777" w:rsidR="000B3D68" w:rsidRPr="00187646" w:rsidRDefault="000B3D68" w:rsidP="00187646">
      <w:pPr>
        <w:spacing w:line="276" w:lineRule="auto"/>
        <w:jc w:val="both"/>
        <w:rPr>
          <w:rFonts w:ascii="Arial" w:hAnsi="Arial" w:cs="Arial"/>
          <w:b/>
          <w:bCs/>
        </w:rPr>
      </w:pPr>
      <w:r w:rsidRPr="00187646">
        <w:rPr>
          <w:rFonts w:ascii="Arial" w:hAnsi="Arial" w:cs="Arial"/>
          <w:b/>
          <w:bCs/>
        </w:rPr>
        <w:t>7. MATERIAIS UTILIZADOS</w:t>
      </w:r>
    </w:p>
    <w:p w14:paraId="5003E994" w14:textId="0108CC8E" w:rsidR="000B3D68" w:rsidRPr="00187646" w:rsidRDefault="000B3D68" w:rsidP="00187646">
      <w:pPr>
        <w:spacing w:line="276" w:lineRule="auto"/>
        <w:jc w:val="both"/>
        <w:rPr>
          <w:rFonts w:ascii="Arial" w:hAnsi="Arial" w:cs="Arial"/>
        </w:rPr>
      </w:pPr>
      <w:r w:rsidRPr="00187646">
        <w:rPr>
          <w:rFonts w:ascii="Arial" w:hAnsi="Arial" w:cs="Arial"/>
        </w:rPr>
        <w:t>Não há itens relacionados.</w:t>
      </w:r>
    </w:p>
    <w:sectPr w:rsidR="000B3D68" w:rsidRPr="00187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17347">
    <w:abstractNumId w:val="1"/>
  </w:num>
  <w:num w:numId="2" w16cid:durableId="1638758576">
    <w:abstractNumId w:val="2"/>
  </w:num>
  <w:num w:numId="3" w16cid:durableId="1975987386">
    <w:abstractNumId w:val="0"/>
  </w:num>
  <w:num w:numId="4" w16cid:durableId="1461680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B3D68"/>
    <w:rsid w:val="000D2AAD"/>
    <w:rsid w:val="00187646"/>
    <w:rsid w:val="00230178"/>
    <w:rsid w:val="00362BC6"/>
    <w:rsid w:val="00445439"/>
    <w:rsid w:val="004B3DF2"/>
    <w:rsid w:val="005217DE"/>
    <w:rsid w:val="00541E65"/>
    <w:rsid w:val="00732A6D"/>
    <w:rsid w:val="00A0132B"/>
    <w:rsid w:val="00CA51BC"/>
    <w:rsid w:val="00CD32D3"/>
    <w:rsid w:val="00DC318C"/>
    <w:rsid w:val="00DE4914"/>
    <w:rsid w:val="00E21C34"/>
    <w:rsid w:val="00EA1C10"/>
    <w:rsid w:val="00EB5751"/>
    <w:rsid w:val="00EC5298"/>
    <w:rsid w:val="00EE12B7"/>
    <w:rsid w:val="00F2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1947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11</cp:revision>
  <dcterms:created xsi:type="dcterms:W3CDTF">2022-09-14T18:07:00Z</dcterms:created>
  <dcterms:modified xsi:type="dcterms:W3CDTF">2026-04-07T17:55:00Z</dcterms:modified>
</cp:coreProperties>
</file>